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12"/>
      </w:tblGrid>
      <w:tr w:rsidR="00C32CFB" w:rsidTr="00680E51">
        <w:tc>
          <w:tcPr>
            <w:tcW w:w="3227" w:type="dxa"/>
          </w:tcPr>
          <w:p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:rsidR="00C32CFB" w:rsidRPr="009C32AC" w:rsidRDefault="009C32AC" w:rsidP="009A0C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9C32AC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9A0C0F">
              <w:rPr>
                <w:b/>
                <w:bCs/>
                <w:sz w:val="26"/>
                <w:szCs w:val="26"/>
              </w:rPr>
              <w:t>_124</w:t>
            </w:r>
          </w:p>
        </w:tc>
      </w:tr>
      <w:tr w:rsidR="00C32CFB" w:rsidTr="00680E51">
        <w:tc>
          <w:tcPr>
            <w:tcW w:w="3227" w:type="dxa"/>
          </w:tcPr>
          <w:p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:rsidR="00C32CFB" w:rsidRPr="009C32AC" w:rsidRDefault="009C32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БН</w:t>
            </w:r>
          </w:p>
        </w:tc>
      </w:tr>
    </w:tbl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9C32AC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9C32AC">
        <w:rPr>
          <w:b/>
          <w:bCs/>
          <w:noProof/>
          <w:sz w:val="26"/>
          <w:szCs w:val="26"/>
        </w:rPr>
        <w:t>1х</w:t>
      </w:r>
      <w:r w:rsidR="00440882" w:rsidRPr="00440882">
        <w:rPr>
          <w:b/>
          <w:bCs/>
          <w:noProof/>
          <w:sz w:val="26"/>
          <w:szCs w:val="26"/>
        </w:rPr>
        <w:t>16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C32CFB" w:rsidRPr="00CF1FB0" w:rsidRDefault="00C32CFB" w:rsidP="00773399">
      <w:pPr>
        <w:ind w:firstLine="0"/>
        <w:jc w:val="center"/>
        <w:rPr>
          <w:sz w:val="24"/>
          <w:szCs w:val="24"/>
        </w:rPr>
      </w:pPr>
    </w:p>
    <w:p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D96795" w:rsidRPr="00D96795"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D96795" w:rsidRPr="00D96795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 w:rsidR="009700CC"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 xml:space="preserve">В – не менее </w:t>
      </w:r>
      <w:r w:rsidR="004935C8">
        <w:rPr>
          <w:bCs/>
          <w:sz w:val="24"/>
          <w:szCs w:val="24"/>
        </w:rPr>
        <w:t>5</w:t>
      </w:r>
      <w:r w:rsidRPr="00F8490E">
        <w:rPr>
          <w:bCs/>
          <w:sz w:val="24"/>
          <w:szCs w:val="24"/>
        </w:rPr>
        <w:t>D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</w:t>
      </w:r>
      <w:r w:rsidR="004935C8" w:rsidRPr="00F8490E">
        <w:rPr>
          <w:bCs/>
          <w:sz w:val="24"/>
          <w:szCs w:val="24"/>
        </w:rPr>
        <w:t>°С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Срок службы</w:t>
      </w:r>
      <w:r w:rsidR="004935C8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исчисляется с даты производства кабельно-проводниковой продукции.</w:t>
      </w:r>
    </w:p>
    <w:p w:rsidR="00C32CFB" w:rsidRDefault="00C32CFB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F8490E" w:rsidRPr="00F8490E" w:rsidTr="00F8490E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F8490E" w:rsidRPr="00F8490E" w:rsidTr="00F8490E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F8490E" w:rsidRPr="00F8490E" w:rsidTr="00F8490E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F8490E" w:rsidRPr="004C6FE7" w:rsidRDefault="00440882" w:rsidP="00F8490E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F8490E" w:rsidRPr="00440882" w:rsidRDefault="00440882" w:rsidP="00F8490E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8,0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F8490E" w:rsidRPr="00440882" w:rsidRDefault="00440882" w:rsidP="00440882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182</w:t>
            </w:r>
            <w:r w:rsidR="009700CC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  <w:lang w:val="en-US"/>
              </w:rPr>
              <w:t>00</w:t>
            </w:r>
          </w:p>
        </w:tc>
      </w:tr>
    </w:tbl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C32CFB" w:rsidRDefault="00C32CF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C32CFB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C32CFB" w:rsidRPr="00CF1FB0" w:rsidRDefault="00C32CF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C32CFB" w:rsidRPr="00CF1FB0" w:rsidRDefault="00C32CF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C32CFB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C32CFB" w:rsidRPr="00CF1FB0" w:rsidRDefault="00C32CFB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</w:t>
            </w:r>
            <w:r w:rsidR="00D96795" w:rsidRPr="00D96795">
              <w:rPr>
                <w:color w:val="333333"/>
                <w:sz w:val="24"/>
                <w:szCs w:val="24"/>
              </w:rPr>
              <w:t>15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C32CFB" w:rsidRPr="00680E51" w:rsidRDefault="00C32CFB" w:rsidP="00680E51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C32CFB" w:rsidRPr="00CF1FB0" w:rsidRDefault="00C32C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C32CFB" w:rsidRPr="00CF1FB0" w:rsidRDefault="00C32CFB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32CFB" w:rsidRPr="00660181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32CFB" w:rsidRPr="00DD1B3C" w:rsidRDefault="00C32CFB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93240E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9700CC" w:rsidRDefault="002E611F" w:rsidP="009700CC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9700CC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C32CFB" w:rsidRPr="00CF1FB0" w:rsidRDefault="00C32CF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2E611F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C32CFB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C32CFB" w:rsidRPr="00CF1FB0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2E611F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C32CFB" w:rsidRPr="00CF1FB0" w:rsidRDefault="00C32CF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C32CFB" w:rsidRPr="00CF1FB0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 xml:space="preserve">Каждая партия провода должна подвергаться приемо-сдаточным испытаниям в соответствие с </w:t>
      </w:r>
      <w:r w:rsidR="002E611F">
        <w:t>ГОСТ 31947-2012</w:t>
      </w:r>
      <w:r w:rsidRPr="00CF1FB0">
        <w:t>.</w:t>
      </w:r>
    </w:p>
    <w:p w:rsidR="00C32CFB" w:rsidRPr="00DD1B3C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C32CFB" w:rsidRPr="00CF1FB0" w:rsidRDefault="00C32CFB" w:rsidP="00612811">
      <w:pPr>
        <w:spacing w:line="276" w:lineRule="auto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96795" w:rsidRPr="00D96795">
        <w:rPr>
          <w:sz w:val="24"/>
          <w:szCs w:val="24"/>
        </w:rPr>
        <w:t>20</w:t>
      </w:r>
      <w:r w:rsidRPr="00CF1FB0">
        <w:rPr>
          <w:sz w:val="24"/>
          <w:szCs w:val="24"/>
        </w:rPr>
        <w:t xml:space="preserve"> лет.</w:t>
      </w:r>
    </w:p>
    <w:p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C32CFB" w:rsidRPr="00CF1FB0" w:rsidRDefault="00C32CF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2E611F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2E611F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C32CFB" w:rsidRPr="00CF1FB0" w:rsidRDefault="00C32CF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C32CFB" w:rsidRPr="00CF1FB0" w:rsidRDefault="00C32CF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2CFB" w:rsidRPr="00CF1FB0" w:rsidRDefault="00C32CFB" w:rsidP="00451C4D">
      <w:pPr>
        <w:rPr>
          <w:sz w:val="26"/>
          <w:szCs w:val="26"/>
        </w:rPr>
      </w:pPr>
    </w:p>
    <w:p w:rsidR="00C32CFB" w:rsidRPr="00CF1FB0" w:rsidRDefault="00C32CFB" w:rsidP="00451C4D">
      <w:pPr>
        <w:rPr>
          <w:sz w:val="26"/>
          <w:szCs w:val="26"/>
        </w:rPr>
      </w:pPr>
    </w:p>
    <w:p w:rsidR="00C32CFB" w:rsidRPr="00CF1FB0" w:rsidRDefault="00C32CF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32CFB" w:rsidRPr="00E1390F" w:rsidRDefault="00C32CF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C32CFB" w:rsidSect="003477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C32CFB" w:rsidRPr="00612811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32CFB" w:rsidRPr="00612811" w:rsidSect="0034770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3DE" w:rsidRDefault="004263DE">
      <w:r>
        <w:separator/>
      </w:r>
    </w:p>
  </w:endnote>
  <w:endnote w:type="continuationSeparator" w:id="0">
    <w:p w:rsidR="004263DE" w:rsidRDefault="0042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3DE" w:rsidRDefault="004263DE">
      <w:r>
        <w:separator/>
      </w:r>
    </w:p>
  </w:footnote>
  <w:footnote w:type="continuationSeparator" w:id="0">
    <w:p w:rsidR="004263DE" w:rsidRDefault="00426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68F0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5DA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A7C8E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11F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536F"/>
    <w:rsid w:val="00347701"/>
    <w:rsid w:val="003479DD"/>
    <w:rsid w:val="00352A00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3DE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596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E37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716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1598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240E"/>
    <w:rsid w:val="009337EA"/>
    <w:rsid w:val="00934F00"/>
    <w:rsid w:val="00935020"/>
    <w:rsid w:val="00940097"/>
    <w:rsid w:val="00941726"/>
    <w:rsid w:val="00941FDC"/>
    <w:rsid w:val="0094250F"/>
    <w:rsid w:val="00942A7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0C0F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32AC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6927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6B75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0F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340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795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1EF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FC1C48-CFD8-44A2-8BAD-471E21B4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2A7C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42A7C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942A7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942A7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942A7C"/>
  </w:style>
  <w:style w:type="character" w:customStyle="1" w:styleId="60">
    <w:name w:val="Заголовок 6 Знак"/>
    <w:link w:val="6"/>
    <w:uiPriority w:val="99"/>
    <w:locked/>
    <w:rsid w:val="00942A7C"/>
    <w:rPr>
      <w:i/>
      <w:iCs/>
    </w:rPr>
  </w:style>
  <w:style w:type="character" w:customStyle="1" w:styleId="70">
    <w:name w:val="Заголовок 7 Знак"/>
    <w:link w:val="7"/>
    <w:uiPriority w:val="99"/>
    <w:locked/>
    <w:rsid w:val="00942A7C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942A7C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942A7C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942A7C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942A7C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42A7C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42A7C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942A7C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14</cp:revision>
  <cp:lastPrinted>2014-07-11T05:50:00Z</cp:lastPrinted>
  <dcterms:created xsi:type="dcterms:W3CDTF">2015-03-16T08:03:00Z</dcterms:created>
  <dcterms:modified xsi:type="dcterms:W3CDTF">2015-03-17T09:50:00Z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